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3F" w:rsidRDefault="0019533F" w:rsidP="0019533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Консультация  по адаптации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для родителей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детей поступающих в детский сад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bookmarkStart w:id="0" w:name="_GoBack"/>
      <w:r w:rsidRPr="0019533F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Первый раз в детский сад</w:t>
      </w:r>
    </w:p>
    <w:bookmarkEnd w:id="0"/>
    <w:p w:rsidR="0019533F" w:rsidRPr="0019533F" w:rsidRDefault="0019533F" w:rsidP="0019533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Наступило время, когда вашему ребёнку пора идти в детский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сад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.Е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му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придётся (вместе с вами)пережить период адаптации.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 xml:space="preserve">Адаптация  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-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роцесс приспособления к изменяющимся условиям внешней среды. В детском саду ребенку нужно привыкнуть: к новым взрослым людям, которые будут о нем заботиться; к новой обстановке - помещениям, мебели, игрушкам; обществу своих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сверстников;новой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пище и условиям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еды;новой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обстановке для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сна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.О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чень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важно, чтобы этот переход был плавным, мягким,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бестравматичным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    Дети раннего возраста обладают рядом особенностей: у них обострена чувствительность к расставанию с матерью и присутствует боязнь новизны. Отрыв от дома, близких и родных, и встреча с новыми взрослыми и детьми переживаются малышом как отчуждение, лишение родительской любви, внимания и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защиты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.Т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акже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для них характерна быстрая заражаемость сильными эмоциями (как позитивными, так и негативными) ровесников.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И именно от вас в первую очередь  зависит насколько быстро и безболезненно ребёнок привыкнет к детскому саду. Для этого придерживайтесь следующих рекомендаций:</w:t>
      </w:r>
    </w:p>
    <w:p w:rsidR="0019533F" w:rsidRPr="0019533F" w:rsidRDefault="0019533F" w:rsidP="0019533F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Убедитесь в собственной уверенности, что детский сад необходим для вашей семьи. Вам необходимо привыкнуть к мысли: «Мой ребенок идет в детский сад, там ему будет хорошо, о нем будут заботиться, он будет играть со сверстниками и развиваться. Я хочу, чтобы он пошел в садик». Быстрее привыкают те дети, у которых нет альтернативы детскому саду.</w:t>
      </w:r>
    </w:p>
    <w:p w:rsidR="0019533F" w:rsidRPr="0019533F" w:rsidRDefault="0019533F" w:rsidP="00195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Расскажите ребенку, что такое детский сад,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</w:p>
    <w:p w:rsidR="0019533F" w:rsidRPr="0019533F" w:rsidRDefault="0019533F" w:rsidP="00195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Малышей пугает неизвестность. Когда ребенок видит, что все происходит, как и было обещано, он чувствует себя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увереннее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.Р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асскажите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ребенку о режиме детского сада: что, как и в какой последовательности он будет делать и  придерживайтесь этого режима  дома.</w:t>
      </w:r>
    </w:p>
    <w:p w:rsidR="0019533F" w:rsidRPr="0019533F" w:rsidRDefault="0019533F" w:rsidP="00195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Чтобы ребенок не чувствовал дискомфорта, желательно заранее приучить его пользоваться горшком, самостоятельно есть, одеваться, пусть пока ещё с помощью взрослого.</w:t>
      </w:r>
    </w:p>
    <w:p w:rsidR="0019533F" w:rsidRPr="0019533F" w:rsidRDefault="0019533F" w:rsidP="00195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Научите малыша знакомиться с другими детьми, обращаться к ним по имени, просить, а не отнимать игрушки, предлагать свои игрушки другим детям. Познакомьтесь с другими родителями и их детьми. Называйте других детей по именам. Не создавайте у ребенка иллюзий, что все будет исполнено по первому требованию. Объясните, что в группе много детей и иногда ему придется немного подождать своей очереди, делиться игрушками.</w:t>
      </w:r>
    </w:p>
    <w:p w:rsidR="0019533F" w:rsidRPr="0019533F" w:rsidRDefault="0019533F" w:rsidP="0019533F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 присутствии ребенка избегайте критических замечаний в адрес детского сада и его сотрудников. Ребенок автоматически примет вашу позицию («Если маме  там не нравится, то и мне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плохо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.Я</w:t>
      </w:r>
      <w:proofErr w:type="spellEnd"/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не хочу в детский сад!»). Никогда не пугайте ребенка детским садом! Важно создать положительный образ детского сада.</w:t>
      </w:r>
    </w:p>
    <w:p w:rsidR="006159F7" w:rsidRPr="0019533F" w:rsidRDefault="0019533F" w:rsidP="0019533F">
      <w:pPr>
        <w:rPr>
          <w:rFonts w:asciiTheme="majorHAnsi" w:hAnsiTheme="majorHAnsi"/>
          <w:sz w:val="24"/>
          <w:szCs w:val="24"/>
        </w:rPr>
      </w:pP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lastRenderedPageBreak/>
        <w:t xml:space="preserve">     Адаптационный период может затянуться вследствие заболевания ребёнка. Физиологами доказано, что к 9-му дню адаптации защитные силы (иммунитет) 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ослабевают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 ребенок может  заболеть. А после болезни адаптацию приходится проходить заново.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 xml:space="preserve">     Помните, что привыкание ребенка к детскому саду может потребоваться до полугода. Поэтому наберитесь терпения и помогите ребёнку быстрее пережить этот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период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.Е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сли</w:t>
      </w:r>
      <w:proofErr w:type="spell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 вас есть потребность в контакте со специалистами, педагоги и психолог детского сада ждут вас!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Удачи и терпения Вам!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  <w:r w:rsidRPr="0019533F">
        <w:rPr>
          <w:rFonts w:asciiTheme="majorHAnsi" w:eastAsia="Times New Roman" w:hAnsiTheme="majorHAnsi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Рекомендации психолога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b/>
          <w:bCs/>
          <w:sz w:val="24"/>
          <w:szCs w:val="24"/>
          <w:lang w:eastAsia="ru-RU"/>
        </w:rPr>
        <w:t>«Как облегчить период адаптации ребёнка к детскому саду»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Будьте уверены в  тот, что  детский сад необходим для вашей семьи.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Вам необходимо привыкнуть к мысли: «Мой ребенок идет в детский сад, там ему будет хорошо, о нем будут заботиться, он будет играть со сверстниками и развиваться. Я хочу, чтобы он пошел в садик». Быстрее привыкают те дети, у которых нет альтернативы детскому саду.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Беседуйте с ребёнком о детском саде.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 Расскажите ребенку, что такое детский сад,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               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Придерживайтесь режима детского сада.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  Малышей пугает неизвестность. Когда ребенок видит, что все происходит, как и было обещано, он чувствует себя увереннее. Расскажите ребенку о режиме детского сада: что, как и в какой 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последовательности</w:t>
      </w:r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он будет делать и  придерживайтесь этого режима  дома.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Приучайте к самостоятельности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 Чтобы ребенок не чувствовал дискомфорта, желательно заранее приучить его пользоваться горшком, самостоятельно есть, одеваться, пусть пока ещё с помощью взрослого.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Развивайте коммуникативные навыки у малыша.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 Научите малыша знакомиться с другими детьми, обращаться к ним по имени, просить, а не отнимать игрушки, предлагать свои игрушки другим детям. Познакомьтесь с другими родителями и их детьми. Называйте других детей по именам. Не создавайте у ребенка иллюзий, что все будет исполнено по первому требованию. Объясните, что в группе много детей и иногда ему придется немного подождать своей очереди, делиться игрушками.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Pr="0019533F">
        <w:rPr>
          <w:rFonts w:asciiTheme="majorHAnsi" w:eastAsia="Times New Roman" w:hAnsiTheme="majorHAnsi" w:cs="Arial"/>
          <w:sz w:val="24"/>
          <w:szCs w:val="24"/>
          <w:u w:val="single"/>
          <w:lang w:eastAsia="ru-RU"/>
        </w:rPr>
        <w:t>Избегайте критических замечаний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 в присутствии ребёнка в адрес детского сада и его сотрудников. Ребенок автоматически примет вашу позицию («Если маме  там не нравится, то и мне </w:t>
      </w:r>
      <w:proofErr w:type="spell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плохо</w:t>
      </w:r>
      <w:proofErr w:type="gramStart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>.Я</w:t>
      </w:r>
      <w:proofErr w:type="spellEnd"/>
      <w:proofErr w:type="gramEnd"/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не хочу в детский сад!»). Никогда не пугайте ребенка детским садом! Важно создать положительный образ детского сада.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Если у вас есть потребность в контакте со специалистами, педагоги и психолог детского сада ждут вас!</w:t>
      </w:r>
      <w:r w:rsidRPr="0019533F">
        <w:rPr>
          <w:rFonts w:asciiTheme="majorHAnsi" w:eastAsia="Times New Roman" w:hAnsiTheme="majorHAnsi" w:cs="Arial"/>
          <w:sz w:val="24"/>
          <w:szCs w:val="24"/>
          <w:lang w:eastAsia="ru-RU"/>
        </w:rPr>
        <w:br/>
        <w:t> </w:t>
      </w:r>
    </w:p>
    <w:sectPr w:rsidR="006159F7" w:rsidRPr="0019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6589"/>
    <w:multiLevelType w:val="multilevel"/>
    <w:tmpl w:val="2E9EF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3F"/>
    <w:rsid w:val="0004572A"/>
    <w:rsid w:val="0019533F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33F"/>
    <w:rPr>
      <w:b/>
      <w:bCs/>
    </w:rPr>
  </w:style>
  <w:style w:type="character" w:styleId="a4">
    <w:name w:val="Emphasis"/>
    <w:basedOn w:val="a0"/>
    <w:uiPriority w:val="20"/>
    <w:qFormat/>
    <w:rsid w:val="00195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33F"/>
    <w:rPr>
      <w:b/>
      <w:bCs/>
    </w:rPr>
  </w:style>
  <w:style w:type="character" w:styleId="a4">
    <w:name w:val="Emphasis"/>
    <w:basedOn w:val="a0"/>
    <w:uiPriority w:val="20"/>
    <w:qFormat/>
    <w:rsid w:val="00195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2022-07-28T10:39:00Z</dcterms:created>
  <dcterms:modified xsi:type="dcterms:W3CDTF">2022-07-28T10:41:00Z</dcterms:modified>
</cp:coreProperties>
</file>