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CE" w:rsidRPr="005024CE" w:rsidRDefault="005024CE" w:rsidP="005024CE">
      <w:pPr>
        <w:shd w:val="clear" w:color="auto" w:fill="FFFFFF"/>
        <w:spacing w:before="30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</w:pPr>
      <w:r w:rsidRPr="005024CE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Консультация психолога: «</w:t>
      </w:r>
      <w:bookmarkStart w:id="0" w:name="_GoBack"/>
      <w:r w:rsidRPr="005024CE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О половом воспитании дошкольников</w:t>
      </w:r>
      <w:bookmarkEnd w:id="0"/>
      <w:r w:rsidRPr="005024CE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»</w:t>
      </w:r>
    </w:p>
    <w:p w:rsidR="005024CE" w:rsidRPr="005024CE" w:rsidRDefault="005024CE" w:rsidP="005024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Cambria" w:eastAsia="Times New Roman" w:hAnsi="Cambria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3335655" cy="2599055"/>
            <wp:effectExtent l="0" t="0" r="0" b="0"/>
            <wp:docPr id="1" name="Рисунок 1" descr="половое воспитание дошкольников, нравственно половое воспитание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вое воспитание дошкольников, нравственно половое воспитание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C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 будет преувеличением сказать, что судьба ребенка, его становление во многом зависят от того, насколько тактично и правильно смогут взрослые дать ему представление о половых отношениях людей. Тема эта сложная и неоднозначная, но надеюсь, что эти </w:t>
      </w:r>
      <w:hyperlink r:id="rId6" w:tgtFrame="_blank" w:history="1">
        <w:r w:rsidRPr="005024CE">
          <w:rPr>
            <w:rFonts w:ascii="Cambria" w:eastAsia="Times New Roman" w:hAnsi="Cambria" w:cs="Arial"/>
            <w:color w:val="0000FF"/>
            <w:sz w:val="24"/>
            <w:szCs w:val="24"/>
            <w:lang w:eastAsia="ru-RU"/>
          </w:rPr>
          <w:t>материалы помогут родителям найти ответы хотя бы на часть детских вопросов</w:t>
        </w:r>
      </w:hyperlink>
      <w:r w:rsidRPr="005024C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</w:t>
      </w:r>
    </w:p>
    <w:p w:rsidR="005024CE" w:rsidRPr="005024CE" w:rsidRDefault="005024CE" w:rsidP="005024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024C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Мама, а как ты узнала, что у меня должен быть именно мой папа?</w:t>
      </w:r>
    </w:p>
    <w:p w:rsidR="005024CE" w:rsidRPr="005024CE" w:rsidRDefault="005024CE" w:rsidP="005024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024C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А когда у кошки рождаются котята, то у нее тоже есть котик-человек?</w:t>
      </w:r>
    </w:p>
    <w:p w:rsidR="005024CE" w:rsidRPr="005024CE" w:rsidRDefault="005024CE" w:rsidP="005024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024C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А у кошек и собак тоже бывает любовь?</w:t>
      </w:r>
    </w:p>
    <w:p w:rsidR="005024CE" w:rsidRPr="005024CE" w:rsidRDefault="005024CE" w:rsidP="005024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024C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А папа может родить?</w:t>
      </w:r>
    </w:p>
    <w:p w:rsidR="005024CE" w:rsidRPr="005024CE" w:rsidRDefault="005024CE" w:rsidP="005024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024C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 Эти и похожие «неудобные» вопросы маленький ребенок может поставить людям, к которым он чувствует доверие, в любой неподходящий момент, даже без очевидного повода. Это может произойти на многолюдной улице или в переполненном общественном транспорте.</w:t>
      </w:r>
    </w:p>
    <w:p w:rsidR="005024CE" w:rsidRPr="005024CE" w:rsidRDefault="005024CE" w:rsidP="005024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024CE">
        <w:rPr>
          <w:rFonts w:ascii="Cambria" w:eastAsia="Times New Roman" w:hAnsi="Cambria" w:cs="Arial"/>
          <w:b/>
          <w:bCs/>
          <w:color w:val="111111"/>
          <w:sz w:val="28"/>
          <w:szCs w:val="28"/>
          <w:lang w:eastAsia="ru-RU"/>
        </w:rPr>
        <w:t>Отношение родителей к половому воспитанию дошкольников.</w:t>
      </w:r>
    </w:p>
    <w:p w:rsidR="005024CE" w:rsidRDefault="005024CE" w:rsidP="005024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 xml:space="preserve">Переоценка в педагогике многих норм, которые ранее казались незыблемыми, затронула и эту деликатную проблему. Сегодня приходит осознание, что половое воспитание дошкольников необходимо для нормальной и эффективной социализации личности. Задавая специалистам вопрос на данную тему: «Надо ли разговаривать с детьми на  «взрослые темы»? Кому, когда и как? Можно получить такой ответ: «Разговаривать с ребенком на «взрослые темы» следует только в том случае, если это его действительно </w:t>
      </w:r>
      <w:proofErr w:type="gramStart"/>
      <w:r>
        <w:rPr>
          <w:rFonts w:ascii="Cambria" w:hAnsi="Cambria" w:cs="Arial"/>
          <w:color w:val="111111"/>
        </w:rPr>
        <w:t>интересует</w:t>
      </w:r>
      <w:proofErr w:type="gramEnd"/>
      <w:r>
        <w:rPr>
          <w:rFonts w:ascii="Cambria" w:hAnsi="Cambria" w:cs="Arial"/>
          <w:color w:val="111111"/>
        </w:rPr>
        <w:t xml:space="preserve"> и он не может самостоятельно найти ответы на свои вопросы. Проявлять же инициативу и самим начинать говорить с ребенком на эти темы - огромная ошибка. Все надо делать вовремя!</w:t>
      </w:r>
    </w:p>
    <w:p w:rsidR="005024CE" w:rsidRDefault="005024CE" w:rsidP="005024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 xml:space="preserve">Когда ребенок обращается к родителям с вопросами на половые темы, уклоняться от ответа не стоит. Важно найти слова, которые открыли бы ребенку эту сторону жизни, доступно рассказать о серьезных и очень важных вопросах взаимоотношений людей. От того, насколько удачными будут эти первые объяснения, будет зависеть дальнейшее мировосприятие ребенка, этот вывод совпадает с позицией </w:t>
      </w:r>
      <w:proofErr w:type="spellStart"/>
      <w:r>
        <w:rPr>
          <w:rFonts w:ascii="Cambria" w:hAnsi="Cambria" w:cs="Arial"/>
          <w:color w:val="111111"/>
        </w:rPr>
        <w:t>отчественных</w:t>
      </w:r>
      <w:proofErr w:type="spellEnd"/>
      <w:r>
        <w:rPr>
          <w:rFonts w:ascii="Cambria" w:hAnsi="Cambria" w:cs="Arial"/>
          <w:color w:val="111111"/>
        </w:rPr>
        <w:t xml:space="preserve"> психологов А. </w:t>
      </w:r>
      <w:proofErr w:type="spellStart"/>
      <w:r>
        <w:rPr>
          <w:rFonts w:ascii="Cambria" w:hAnsi="Cambria" w:cs="Arial"/>
          <w:color w:val="111111"/>
        </w:rPr>
        <w:t>Зуськовой</w:t>
      </w:r>
      <w:proofErr w:type="spellEnd"/>
      <w:r>
        <w:rPr>
          <w:rFonts w:ascii="Cambria" w:hAnsi="Cambria" w:cs="Arial"/>
          <w:color w:val="111111"/>
        </w:rPr>
        <w:t xml:space="preserve"> и Н. Смирнова. Они считают: «Если родители не боятся любых детских вопросов, всегда находят правдивый ответ, делают это в </w:t>
      </w:r>
      <w:r>
        <w:rPr>
          <w:rFonts w:ascii="Cambria" w:hAnsi="Cambria" w:cs="Arial"/>
          <w:color w:val="111111"/>
        </w:rPr>
        <w:lastRenderedPageBreak/>
        <w:t>доступной для ребенка форме, не унижая его достоинства, они могут рассчитывать на постоянный контакт с малышом и на то, что те примут их советы и помощь».</w:t>
      </w:r>
    </w:p>
    <w:p w:rsidR="005024CE" w:rsidRDefault="005024CE" w:rsidP="005024C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  <w:sz w:val="28"/>
          <w:szCs w:val="28"/>
        </w:rPr>
        <w:t>Что интересует малышей?</w:t>
      </w:r>
    </w:p>
    <w:p w:rsidR="005024CE" w:rsidRDefault="005024CE" w:rsidP="005024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Специалисты отмечают, что именно в дошкольном возрасте интерес ребенка непременно сосредотачивается на проблемах пола. Детские вопросы можно классифицировать следующим образом:</w:t>
      </w:r>
    </w:p>
    <w:p w:rsidR="005024CE" w:rsidRDefault="005024CE" w:rsidP="005024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- Ребенка 2-3 лет интересует собственное тело, половые органы, он выясняет признаки различия между мужчиной и женщиной;</w:t>
      </w:r>
    </w:p>
    <w:p w:rsidR="005024CE" w:rsidRDefault="005024CE" w:rsidP="005024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- 3-4-летний малыш хотел бы узнать, откуда берутся дети, кто их приносит, откуда взялся он сам;</w:t>
      </w:r>
    </w:p>
    <w:p w:rsidR="005024CE" w:rsidRDefault="005024CE" w:rsidP="005024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- В 5-6 лет в центре внимания ребенка вопрос, как дети попадают в мамин живот, как они оттуда выходят и как растут и развиваются;</w:t>
      </w:r>
    </w:p>
    <w:p w:rsidR="005024CE" w:rsidRDefault="005024CE" w:rsidP="005024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- В 6-7 лет центр внимания смещается на роль отца в рождении детей; на то, почему дети бывают похожими на своих родителей.</w:t>
      </w:r>
    </w:p>
    <w:p w:rsidR="005024CE" w:rsidRDefault="005024CE" w:rsidP="005024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 xml:space="preserve">Такая любознательность обусловлена тем, что дошкольник не только наблюдает события - он хочет понять их сущность. Ему интересно узнать, что вокруг происходит и почему именно так, а не иначе. Ребенка все волнует, на все он стремится получить ответ. Поэтому и беспокоит взрослых бесконечными вопросами: «Откуда я взялся?», «Почему я мальчик, а сестренка - девочка?», «Как я появился на свет?» И т.п. Прав </w:t>
      </w:r>
      <w:proofErr w:type="spellStart"/>
      <w:r>
        <w:rPr>
          <w:rFonts w:ascii="Cambria" w:hAnsi="Cambria" w:cs="Arial"/>
          <w:color w:val="111111"/>
        </w:rPr>
        <w:t>Януш</w:t>
      </w:r>
      <w:proofErr w:type="spellEnd"/>
      <w:r>
        <w:rPr>
          <w:rFonts w:ascii="Cambria" w:hAnsi="Cambria" w:cs="Arial"/>
          <w:color w:val="111111"/>
        </w:rPr>
        <w:t xml:space="preserve"> Корчак, известный польский педагог, утверждая: «Мыслей у детей не меньше, и они не беднее и не хуже, чем у взрослых, только они другие. Поэтому нам так трудно найти общий язык, поэтому нет более сложного искусства, чем умение говорить с ними»</w:t>
      </w:r>
    </w:p>
    <w:sectPr w:rsidR="0050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CE"/>
    <w:rsid w:val="0004572A"/>
    <w:rsid w:val="005024CE"/>
    <w:rsid w:val="00D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24CE"/>
    <w:rPr>
      <w:color w:val="0000FF"/>
      <w:u w:val="single"/>
    </w:rPr>
  </w:style>
  <w:style w:type="character" w:styleId="a5">
    <w:name w:val="Strong"/>
    <w:basedOn w:val="a0"/>
    <w:uiPriority w:val="22"/>
    <w:qFormat/>
    <w:rsid w:val="005024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0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24CE"/>
    <w:rPr>
      <w:color w:val="0000FF"/>
      <w:u w:val="single"/>
    </w:rPr>
  </w:style>
  <w:style w:type="character" w:styleId="a5">
    <w:name w:val="Strong"/>
    <w:basedOn w:val="a0"/>
    <w:uiPriority w:val="22"/>
    <w:qFormat/>
    <w:rsid w:val="005024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0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roditelyami/konsultazii-psichologa-dlya-roditele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2022-07-28T10:50:00Z</dcterms:created>
  <dcterms:modified xsi:type="dcterms:W3CDTF">2022-07-28T10:52:00Z</dcterms:modified>
</cp:coreProperties>
</file>